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D03F0" w:rsidRPr="00FF7D8E" w:rsidRDefault="00ED03F0" w:rsidP="00ED0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640231" w:rsidRDefault="00640231" w:rsidP="00640231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9C3C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25.02.2021 № 42</w:t>
            </w:r>
            <w:r w:rsidR="00A235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разрешения на </w:t>
            </w:r>
            <w:r w:rsidR="00A23518">
              <w:rPr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строительства»</w:t>
            </w:r>
            <w:bookmarkEnd w:id="0"/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640231" w:rsidRPr="00EA67C8" w:rsidRDefault="00B33DB4" w:rsidP="00F37A6D">
      <w:pPr>
        <w:tabs>
          <w:tab w:val="left" w:pos="567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40231" w:rsidRPr="00EA67C8">
        <w:rPr>
          <w:sz w:val="28"/>
          <w:szCs w:val="28"/>
        </w:rPr>
        <w:t>В соответствии с Феде</w:t>
      </w:r>
      <w:r w:rsidR="00640231">
        <w:rPr>
          <w:sz w:val="28"/>
          <w:szCs w:val="28"/>
        </w:rPr>
        <w:t>ральным законом от 06.10.2003</w:t>
      </w:r>
      <w:r w:rsidR="00640231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640231">
        <w:rPr>
          <w:sz w:val="28"/>
          <w:szCs w:val="28"/>
        </w:rPr>
        <w:t>в Российской Федерации»,  Федеральным законом от 27.07.2010</w:t>
      </w:r>
      <w:r w:rsidR="00640231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640231">
        <w:rPr>
          <w:sz w:val="28"/>
          <w:szCs w:val="28"/>
        </w:rPr>
        <w:t>иципальных услуг»,  Федеральным законом от 27.12.2019 № 472-ФЗ</w:t>
      </w:r>
      <w:r w:rsidR="00640231" w:rsidRPr="00EA67C8">
        <w:rPr>
          <w:sz w:val="28"/>
          <w:szCs w:val="28"/>
        </w:rPr>
        <w:t xml:space="preserve"> </w:t>
      </w:r>
      <w:r w:rsidR="00640231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="00640231" w:rsidRPr="00EA67C8">
        <w:rPr>
          <w:sz w:val="28"/>
          <w:szCs w:val="28"/>
        </w:rPr>
        <w:t xml:space="preserve"> </w:t>
      </w:r>
      <w:r w:rsidR="00640231">
        <w:rPr>
          <w:sz w:val="28"/>
          <w:szCs w:val="28"/>
        </w:rPr>
        <w:t>57.3 Градостроительного кодекса Российской Федерации, статьей</w:t>
      </w:r>
      <w:r w:rsidR="00640231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640231" w:rsidRPr="00EA67C8">
        <w:rPr>
          <w:sz w:val="28"/>
          <w:szCs w:val="28"/>
        </w:rPr>
        <w:t>Илецкий</w:t>
      </w:r>
      <w:proofErr w:type="spellEnd"/>
      <w:proofErr w:type="gramEnd"/>
      <w:r w:rsidR="00640231" w:rsidRPr="00EA67C8">
        <w:rPr>
          <w:sz w:val="28"/>
          <w:szCs w:val="28"/>
        </w:rPr>
        <w:t xml:space="preserve"> городской округ Ор</w:t>
      </w:r>
      <w:r w:rsidR="00640231">
        <w:rPr>
          <w:sz w:val="28"/>
          <w:szCs w:val="28"/>
        </w:rPr>
        <w:t>енбургской области, постановлением</w:t>
      </w:r>
      <w:r w:rsidR="00640231" w:rsidRPr="00EA67C8">
        <w:rPr>
          <w:sz w:val="28"/>
          <w:szCs w:val="28"/>
        </w:rPr>
        <w:t xml:space="preserve"> администрации Соль-</w:t>
      </w:r>
      <w:proofErr w:type="spellStart"/>
      <w:r w:rsidR="00640231" w:rsidRPr="00EA67C8">
        <w:rPr>
          <w:sz w:val="28"/>
          <w:szCs w:val="28"/>
        </w:rPr>
        <w:t>Илецкого</w:t>
      </w:r>
      <w:proofErr w:type="spellEnd"/>
      <w:r w:rsidR="00640231" w:rsidRPr="00EA67C8">
        <w:rPr>
          <w:sz w:val="28"/>
          <w:szCs w:val="28"/>
        </w:rPr>
        <w:t xml:space="preserve"> го</w:t>
      </w:r>
      <w:r w:rsidR="00640231">
        <w:rPr>
          <w:sz w:val="28"/>
          <w:szCs w:val="28"/>
        </w:rPr>
        <w:t>родского округа от 08.02.2016</w:t>
      </w:r>
      <w:r w:rsidR="00640231" w:rsidRPr="00EA67C8">
        <w:rPr>
          <w:sz w:val="28"/>
          <w:szCs w:val="28"/>
        </w:rPr>
        <w:t xml:space="preserve"> № 186-п «Об утверждении Порядка разработки,</w:t>
      </w:r>
      <w:r w:rsidR="00640231">
        <w:rPr>
          <w:sz w:val="28"/>
          <w:szCs w:val="28"/>
        </w:rPr>
        <w:t xml:space="preserve"> </w:t>
      </w:r>
      <w:r w:rsidR="00640231" w:rsidRPr="00EA67C8">
        <w:rPr>
          <w:sz w:val="28"/>
          <w:szCs w:val="28"/>
        </w:rPr>
        <w:t>проведения экспертизы и утверждения административных регламентов предоставления муниципальных услуг</w:t>
      </w:r>
      <w:r w:rsidR="00640231">
        <w:rPr>
          <w:sz w:val="28"/>
          <w:szCs w:val="28"/>
        </w:rPr>
        <w:t>»</w:t>
      </w:r>
      <w:r w:rsidR="00640231" w:rsidRPr="00EA67C8">
        <w:rPr>
          <w:sz w:val="28"/>
          <w:szCs w:val="28"/>
        </w:rPr>
        <w:t>, постановляю:</w:t>
      </w:r>
    </w:p>
    <w:p w:rsidR="00640231" w:rsidRPr="00767F4F" w:rsidRDefault="005F3964" w:rsidP="005F3964">
      <w:pPr>
        <w:tabs>
          <w:tab w:val="left" w:pos="567"/>
        </w:tabs>
        <w:ind w:left="-142" w:right="-18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0231" w:rsidRPr="007E2DEE">
        <w:rPr>
          <w:sz w:val="28"/>
          <w:szCs w:val="28"/>
        </w:rPr>
        <w:t>1</w:t>
      </w:r>
      <w:r w:rsidR="00640231" w:rsidRPr="008E7FAF">
        <w:rPr>
          <w:sz w:val="28"/>
          <w:szCs w:val="28"/>
        </w:rPr>
        <w:t>.</w:t>
      </w:r>
      <w:r w:rsidR="00640231">
        <w:rPr>
          <w:sz w:val="28"/>
          <w:szCs w:val="28"/>
        </w:rPr>
        <w:t xml:space="preserve"> Внести в постановлен</w:t>
      </w:r>
      <w:r w:rsidR="00F37A6D">
        <w:rPr>
          <w:sz w:val="28"/>
          <w:szCs w:val="28"/>
        </w:rPr>
        <w:t>ие администрации муниципальног</w:t>
      </w:r>
      <w:r w:rsidR="00640231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="00640231">
        <w:rPr>
          <w:sz w:val="28"/>
          <w:szCs w:val="28"/>
        </w:rPr>
        <w:t>бразования Соль-</w:t>
      </w:r>
      <w:proofErr w:type="spellStart"/>
      <w:r w:rsidR="00640231">
        <w:rPr>
          <w:sz w:val="28"/>
          <w:szCs w:val="28"/>
        </w:rPr>
        <w:t>Илецкий</w:t>
      </w:r>
      <w:proofErr w:type="spellEnd"/>
      <w:r w:rsidR="00640231">
        <w:rPr>
          <w:sz w:val="28"/>
          <w:szCs w:val="28"/>
        </w:rPr>
        <w:t xml:space="preserve"> городской округ от 25.02.2021 № 42</w:t>
      </w:r>
      <w:r w:rsidR="00A23518">
        <w:rPr>
          <w:sz w:val="28"/>
          <w:szCs w:val="28"/>
        </w:rPr>
        <w:t>0</w:t>
      </w:r>
      <w:r w:rsidR="00640231">
        <w:rPr>
          <w:sz w:val="28"/>
          <w:szCs w:val="28"/>
        </w:rPr>
        <w:t xml:space="preserve">-п «Об утверждении </w:t>
      </w:r>
      <w:r w:rsidR="00640231">
        <w:rPr>
          <w:bCs/>
          <w:sz w:val="28"/>
          <w:szCs w:val="28"/>
        </w:rPr>
        <w:t xml:space="preserve"> административного регламента</w:t>
      </w:r>
      <w:r w:rsidR="00640231" w:rsidRPr="009A6BA0">
        <w:rPr>
          <w:bCs/>
          <w:sz w:val="28"/>
          <w:szCs w:val="28"/>
        </w:rPr>
        <w:t xml:space="preserve"> </w:t>
      </w:r>
      <w:r w:rsidR="00640231">
        <w:rPr>
          <w:bCs/>
          <w:sz w:val="28"/>
          <w:szCs w:val="28"/>
        </w:rPr>
        <w:t xml:space="preserve">предоставления </w:t>
      </w:r>
      <w:r w:rsidR="00640231" w:rsidRPr="009A6BA0">
        <w:rPr>
          <w:bCs/>
          <w:sz w:val="28"/>
          <w:szCs w:val="28"/>
        </w:rPr>
        <w:t xml:space="preserve"> муниципальной услуги </w:t>
      </w:r>
      <w:r w:rsidR="00A23518">
        <w:rPr>
          <w:bCs/>
          <w:sz w:val="28"/>
          <w:szCs w:val="28"/>
        </w:rPr>
        <w:lastRenderedPageBreak/>
        <w:t>«Выдача разрешения на условно разрешенный вид использования земельного участка или объекта капитального строительства»</w:t>
      </w:r>
      <w:r w:rsidR="00640231">
        <w:rPr>
          <w:bCs/>
          <w:sz w:val="28"/>
          <w:szCs w:val="28"/>
        </w:rPr>
        <w:t xml:space="preserve"> следующие изменения.</w:t>
      </w:r>
    </w:p>
    <w:p w:rsidR="00640231" w:rsidRDefault="00640231" w:rsidP="005F3964">
      <w:pPr>
        <w:tabs>
          <w:tab w:val="left" w:pos="567"/>
          <w:tab w:val="left" w:pos="709"/>
        </w:tabs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1</w:t>
      </w:r>
      <w:r w:rsidR="00A23518">
        <w:rPr>
          <w:sz w:val="28"/>
          <w:szCs w:val="28"/>
        </w:rPr>
        <w:t>0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A23518" w:rsidRPr="00A23518" w:rsidRDefault="00640231" w:rsidP="005F396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5E4D">
        <w:rPr>
          <w:sz w:val="28"/>
          <w:szCs w:val="28"/>
        </w:rPr>
        <w:t>«1</w:t>
      </w:r>
      <w:r w:rsidR="00A23518">
        <w:rPr>
          <w:sz w:val="28"/>
          <w:szCs w:val="28"/>
        </w:rPr>
        <w:t>0</w:t>
      </w:r>
      <w:r w:rsidRPr="00135E4D">
        <w:rPr>
          <w:sz w:val="28"/>
          <w:szCs w:val="28"/>
        </w:rPr>
        <w:t xml:space="preserve">. </w:t>
      </w:r>
      <w:r w:rsidR="00A23518" w:rsidRPr="00A23518">
        <w:rPr>
          <w:sz w:val="28"/>
          <w:szCs w:val="28"/>
        </w:rPr>
        <w:t>Результатом предоставления муниципальной услуги является:</w:t>
      </w:r>
    </w:p>
    <w:p w:rsidR="00A23518" w:rsidRPr="00A23518" w:rsidRDefault="00A23518" w:rsidP="00F37A6D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3964">
        <w:rPr>
          <w:rFonts w:ascii="Times New Roman" w:hAnsi="Times New Roman" w:cs="Times New Roman"/>
          <w:sz w:val="28"/>
          <w:szCs w:val="28"/>
        </w:rPr>
        <w:t xml:space="preserve"> </w:t>
      </w:r>
      <w:r w:rsidRPr="00A23518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A23518" w:rsidRPr="00A23518" w:rsidRDefault="005F3964" w:rsidP="00F37A6D">
      <w:pPr>
        <w:pStyle w:val="ConsPlusNormal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18" w:rsidRPr="00A23518">
        <w:rPr>
          <w:rFonts w:ascii="Times New Roman" w:hAnsi="Times New Roman" w:cs="Times New Roman"/>
          <w:sz w:val="28"/>
          <w:szCs w:val="28"/>
        </w:rPr>
        <w:t>Отказ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A23518" w:rsidRDefault="005F3964" w:rsidP="00F37A6D">
      <w:pPr>
        <w:pStyle w:val="ConsPlusNormal"/>
        <w:tabs>
          <w:tab w:val="left" w:pos="567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518" w:rsidRPr="00A2351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="00A235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0231" w:rsidRPr="00A50DEF" w:rsidRDefault="00640231" w:rsidP="00F37A6D">
      <w:pPr>
        <w:pStyle w:val="ConsPlusNormal"/>
        <w:tabs>
          <w:tab w:val="left" w:pos="567"/>
        </w:tabs>
        <w:ind w:left="-142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518">
        <w:rPr>
          <w:rFonts w:eastAsiaTheme="minorHAnsi"/>
          <w:sz w:val="28"/>
          <w:szCs w:val="28"/>
          <w:lang w:eastAsia="en-US"/>
        </w:rPr>
        <w:t xml:space="preserve"> 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A50DE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23518">
        <w:rPr>
          <w:rFonts w:ascii="Times New Roman" w:hAnsi="Times New Roman" w:cs="Times New Roman"/>
          <w:sz w:val="28"/>
          <w:szCs w:val="28"/>
        </w:rPr>
        <w:t>13</w:t>
      </w:r>
      <w:r w:rsidRPr="00A50D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23518" w:rsidRPr="00A23518" w:rsidRDefault="005F3964" w:rsidP="005F3964">
      <w:pPr>
        <w:pStyle w:val="ConsPlusNormal"/>
        <w:tabs>
          <w:tab w:val="left" w:pos="567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0231"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640231"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40231">
        <w:rPr>
          <w:rFonts w:eastAsiaTheme="minorHAnsi"/>
          <w:sz w:val="28"/>
          <w:szCs w:val="28"/>
          <w:lang w:eastAsia="en-US"/>
        </w:rPr>
        <w:t xml:space="preserve"> </w:t>
      </w:r>
      <w:r w:rsidR="00A23518" w:rsidRPr="00A2351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23518" w:rsidRP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48 дней со дня регистрации заявления о предоставлении муниципальной услуги.</w:t>
      </w:r>
      <w:r w:rsidR="00A23518" w:rsidRP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r w:rsidR="00A23518" w:rsidRPr="00A23518">
        <w:rPr>
          <w:rFonts w:ascii="Arial" w:hAnsi="Arial" w:cs="Arial"/>
          <w:color w:val="262F38"/>
          <w:sz w:val="28"/>
          <w:szCs w:val="28"/>
          <w:shd w:val="clear" w:color="auto" w:fill="FFFFFF"/>
        </w:rPr>
        <w:t xml:space="preserve"> </w:t>
      </w:r>
      <w:r w:rsidR="00A23518" w:rsidRPr="00A23518">
        <w:rPr>
          <w:rFonts w:ascii="Times New Roman" w:hAnsi="Times New Roman" w:cs="Times New Roman"/>
          <w:sz w:val="28"/>
          <w:szCs w:val="28"/>
        </w:rPr>
        <w:t xml:space="preserve">случае, предусмотренном частью 11 статьи 39 Градостроительного Кодекса, - не более 28 дней со дня регистрации </w:t>
      </w:r>
      <w:r w:rsidR="00A23518" w:rsidRP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о предоставлении муниципальной услуги</w:t>
      </w:r>
      <w:r w:rsidR="00BE651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23518" w:rsidRPr="00A23518">
        <w:rPr>
          <w:rFonts w:ascii="Times New Roman" w:hAnsi="Times New Roman" w:cs="Times New Roman"/>
          <w:sz w:val="28"/>
          <w:szCs w:val="28"/>
        </w:rPr>
        <w:t>.</w:t>
      </w:r>
    </w:p>
    <w:p w:rsidR="00A23518" w:rsidRPr="00A50DEF" w:rsidRDefault="00A23518" w:rsidP="00F37A6D">
      <w:pPr>
        <w:pStyle w:val="ConsPlusNormal"/>
        <w:tabs>
          <w:tab w:val="left" w:pos="567"/>
        </w:tabs>
        <w:ind w:left="-142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50DE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50D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37A6D" w:rsidRPr="00F37A6D" w:rsidRDefault="00F37A6D" w:rsidP="00F37A6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3518"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A23518"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23518">
        <w:rPr>
          <w:rFonts w:eastAsiaTheme="minorHAnsi"/>
          <w:sz w:val="28"/>
          <w:szCs w:val="28"/>
          <w:lang w:eastAsia="en-US"/>
        </w:rPr>
        <w:t xml:space="preserve"> </w:t>
      </w:r>
      <w:r w:rsidRPr="00F37A6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F37A6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37A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A6D" w:rsidRPr="00F37A6D" w:rsidRDefault="00F37A6D" w:rsidP="00F37A6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6D">
        <w:rPr>
          <w:rFonts w:ascii="Times New Roman" w:hAnsi="Times New Roman" w:cs="Times New Roman"/>
          <w:sz w:val="28"/>
          <w:szCs w:val="28"/>
        </w:rPr>
        <w:t xml:space="preserve">1) заявление по форме согласно приложению № 1 к настоящему Административному регламенту; </w:t>
      </w:r>
    </w:p>
    <w:p w:rsidR="00F37A6D" w:rsidRPr="00F37A6D" w:rsidRDefault="00F37A6D" w:rsidP="00F37A6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2) документы, удостоверяющие личность гражданина (</w:t>
      </w:r>
      <w:r w:rsidRPr="00F37A6D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F37A6D" w:rsidRPr="00F37A6D" w:rsidRDefault="00F37A6D" w:rsidP="00F37A6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3) копия доверенности (в случае, если заявление подаётся представителем);</w:t>
      </w:r>
    </w:p>
    <w:p w:rsidR="00F37A6D" w:rsidRPr="00F37A6D" w:rsidRDefault="00F37A6D" w:rsidP="00F37A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37A6D">
        <w:rPr>
          <w:rFonts w:eastAsiaTheme="minorHAnsi"/>
          <w:sz w:val="28"/>
          <w:szCs w:val="28"/>
          <w:lang w:eastAsia="en-US"/>
        </w:rPr>
        <w:t>4) пояснительная записка, которая должна содержать сведения:</w:t>
      </w:r>
    </w:p>
    <w:p w:rsidR="00F37A6D" w:rsidRPr="00F37A6D" w:rsidRDefault="00F37A6D" w:rsidP="00F37A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37A6D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F37A6D" w:rsidRPr="00F37A6D" w:rsidRDefault="005F3964" w:rsidP="00F37A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37A6D" w:rsidRPr="00F37A6D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F37A6D" w:rsidRPr="00F37A6D" w:rsidRDefault="005F3964" w:rsidP="00F37A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37A6D" w:rsidRPr="00F37A6D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F37A6D" w:rsidRPr="00F37A6D" w:rsidRDefault="005F3964" w:rsidP="00F37A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37A6D" w:rsidRPr="00F37A6D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0" w:history="1">
        <w:r w:rsidR="00F37A6D" w:rsidRPr="00F37A6D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38</w:t>
        </w:r>
      </w:hyperlink>
      <w:r w:rsidR="00F37A6D" w:rsidRPr="00F37A6D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F37A6D" w:rsidRPr="00F37A6D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37A6D" w:rsidRPr="00F37A6D">
        <w:rPr>
          <w:rFonts w:eastAsiaTheme="minorHAnsi"/>
          <w:sz w:val="28"/>
          <w:szCs w:val="2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F37A6D" w:rsidRPr="00F37A6D" w:rsidRDefault="005F3964" w:rsidP="005F396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37A6D" w:rsidRPr="00F37A6D">
        <w:rPr>
          <w:sz w:val="28"/>
          <w:szCs w:val="28"/>
        </w:rPr>
        <w:t>5) согласие собственник</w:t>
      </w:r>
      <w:proofErr w:type="gramStart"/>
      <w:r w:rsidR="00F37A6D" w:rsidRPr="00F37A6D">
        <w:rPr>
          <w:sz w:val="28"/>
          <w:szCs w:val="28"/>
        </w:rPr>
        <w:t>а(</w:t>
      </w:r>
      <w:proofErr w:type="spellStart"/>
      <w:proofErr w:type="gramEnd"/>
      <w:r w:rsidR="00F37A6D" w:rsidRPr="00F37A6D">
        <w:rPr>
          <w:sz w:val="28"/>
          <w:szCs w:val="28"/>
        </w:rPr>
        <w:t>ов</w:t>
      </w:r>
      <w:proofErr w:type="spellEnd"/>
      <w:r w:rsidR="00F37A6D" w:rsidRPr="00F37A6D">
        <w:rPr>
          <w:sz w:val="28"/>
          <w:szCs w:val="28"/>
        </w:rPr>
        <w:t xml:space="preserve">)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 (в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строительства, применительно к которому запрашивается разрешение на условно разрешенный вид использования, находятся в общей </w:t>
      </w:r>
      <w:r w:rsidR="00F37A6D" w:rsidRPr="00F37A6D">
        <w:rPr>
          <w:rFonts w:eastAsiaTheme="minorHAnsi"/>
          <w:sz w:val="28"/>
          <w:szCs w:val="28"/>
          <w:lang w:eastAsia="en-US"/>
        </w:rPr>
        <w:t>(долевой или совместной) собственности);</w:t>
      </w:r>
    </w:p>
    <w:p w:rsidR="00F37A6D" w:rsidRDefault="005F3964" w:rsidP="00F37A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A6D"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 правоустанавливающие документы на земельный участок и (или) </w:t>
      </w:r>
      <w:r w:rsidR="00F37A6D"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объект капитального строительства, применительно к которому запрашивается разрешение на условно разрешенный вид использования, права</w:t>
      </w:r>
      <w:r w:rsidR="00F37A6D" w:rsidRPr="00F37A6D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недвижимости, либо документ, подтверждающий преимущественное право заявителя на приобретение такого земельного участка и (или) объекта капитального строительства</w:t>
      </w:r>
      <w:r w:rsidR="00BE651D">
        <w:rPr>
          <w:rFonts w:ascii="Times New Roman" w:hAnsi="Times New Roman" w:cs="Times New Roman"/>
          <w:sz w:val="28"/>
          <w:szCs w:val="28"/>
        </w:rPr>
        <w:t>»</w:t>
      </w:r>
      <w:r w:rsidR="00F37A6D" w:rsidRPr="00F37A6D">
        <w:rPr>
          <w:rFonts w:ascii="Times New Roman" w:hAnsi="Times New Roman" w:cs="Times New Roman"/>
          <w:sz w:val="28"/>
          <w:szCs w:val="28"/>
        </w:rPr>
        <w:t>.</w:t>
      </w:r>
    </w:p>
    <w:p w:rsidR="00640231" w:rsidRPr="00A23518" w:rsidRDefault="00F37A6D" w:rsidP="005F396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3964">
        <w:rPr>
          <w:rFonts w:ascii="Times New Roman" w:hAnsi="Times New Roman" w:cs="Times New Roman"/>
          <w:sz w:val="28"/>
          <w:szCs w:val="28"/>
        </w:rPr>
        <w:t xml:space="preserve"> </w:t>
      </w:r>
      <w:r w:rsidR="00640231" w:rsidRPr="00F37A6D">
        <w:rPr>
          <w:rFonts w:ascii="Times New Roman" w:hAnsi="Times New Roman" w:cs="Times New Roman"/>
          <w:sz w:val="28"/>
          <w:szCs w:val="28"/>
        </w:rPr>
        <w:t>2. Настоящее постановление подлежит включению в областной</w:t>
      </w:r>
      <w:r w:rsidR="00640231" w:rsidRPr="00A23518">
        <w:rPr>
          <w:rFonts w:ascii="Times New Roman" w:hAnsi="Times New Roman" w:cs="Times New Roman"/>
          <w:sz w:val="28"/>
          <w:szCs w:val="28"/>
        </w:rPr>
        <w:t xml:space="preserve"> регистр муниципальных нормативных правовых актов.</w:t>
      </w:r>
    </w:p>
    <w:p w:rsidR="00640231" w:rsidRPr="0014680B" w:rsidRDefault="00640231" w:rsidP="00F37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3964">
        <w:rPr>
          <w:rFonts w:ascii="Times New Roman" w:hAnsi="Times New Roman" w:cs="Times New Roman"/>
          <w:sz w:val="28"/>
          <w:szCs w:val="28"/>
        </w:rPr>
        <w:t xml:space="preserve"> </w:t>
      </w:r>
      <w:r w:rsidRPr="0014680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46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80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0231" w:rsidRPr="007E2DEE" w:rsidRDefault="00640231" w:rsidP="00F3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96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640231" w:rsidRPr="00127744" w:rsidRDefault="00640231" w:rsidP="00F37A6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640231" w:rsidRPr="00ED3003" w:rsidRDefault="00640231" w:rsidP="00640231">
      <w:pPr>
        <w:tabs>
          <w:tab w:val="left" w:pos="567"/>
        </w:tabs>
        <w:contextualSpacing/>
        <w:jc w:val="both"/>
        <w:rPr>
          <w:sz w:val="28"/>
        </w:rPr>
      </w:pPr>
    </w:p>
    <w:p w:rsidR="00640231" w:rsidRDefault="00640231" w:rsidP="00640231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40231" w:rsidRDefault="00640231" w:rsidP="00640231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640231" w:rsidRDefault="00640231" w:rsidP="00640231">
      <w:pPr>
        <w:ind w:right="-1050"/>
        <w:rPr>
          <w:i/>
        </w:rPr>
      </w:pPr>
    </w:p>
    <w:p w:rsidR="00640231" w:rsidRDefault="00640231" w:rsidP="00640231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640231" w:rsidRDefault="00640231" w:rsidP="00640231">
      <w:pPr>
        <w:tabs>
          <w:tab w:val="left" w:pos="7016"/>
        </w:tabs>
        <w:rPr>
          <w:sz w:val="28"/>
        </w:rPr>
      </w:pPr>
    </w:p>
    <w:p w:rsidR="00640231" w:rsidRDefault="00640231" w:rsidP="00640231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640231" w:rsidRPr="00492BC0" w:rsidRDefault="00640231" w:rsidP="00640231">
      <w:pPr>
        <w:pStyle w:val="a3"/>
        <w:ind w:left="1416" w:firstLine="708"/>
        <w:rPr>
          <w:sz w:val="16"/>
          <w:szCs w:val="16"/>
        </w:rPr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tabs>
          <w:tab w:val="left" w:pos="7016"/>
        </w:tabs>
        <w:rPr>
          <w:sz w:val="28"/>
        </w:rPr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640231" w:rsidRDefault="00640231" w:rsidP="00640231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 и связи,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C91BDB" w:rsidRPr="00FA7CAD" w:rsidRDefault="00C91BDB" w:rsidP="00640231">
      <w:pPr>
        <w:tabs>
          <w:tab w:val="left" w:pos="567"/>
          <w:tab w:val="left" w:pos="709"/>
        </w:tabs>
        <w:contextualSpacing/>
        <w:jc w:val="both"/>
        <w:rPr>
          <w:sz w:val="20"/>
          <w:szCs w:val="20"/>
        </w:rPr>
      </w:pP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4B" w:rsidRDefault="0078464B">
      <w:r>
        <w:separator/>
      </w:r>
    </w:p>
  </w:endnote>
  <w:endnote w:type="continuationSeparator" w:id="0">
    <w:p w:rsidR="0078464B" w:rsidRDefault="0078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4B" w:rsidRDefault="0078464B">
      <w:r>
        <w:separator/>
      </w:r>
    </w:p>
  </w:footnote>
  <w:footnote w:type="continuationSeparator" w:id="0">
    <w:p w:rsidR="0078464B" w:rsidRDefault="0078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B6504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BC0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11EA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3964"/>
    <w:rsid w:val="005F55AC"/>
    <w:rsid w:val="005F7C6A"/>
    <w:rsid w:val="005F7F7D"/>
    <w:rsid w:val="006071FA"/>
    <w:rsid w:val="00617739"/>
    <w:rsid w:val="006258C4"/>
    <w:rsid w:val="00640231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8464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2090C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3518"/>
    <w:rsid w:val="00A26E21"/>
    <w:rsid w:val="00A27717"/>
    <w:rsid w:val="00A364ED"/>
    <w:rsid w:val="00A37583"/>
    <w:rsid w:val="00A4253D"/>
    <w:rsid w:val="00A447AC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E651D"/>
    <w:rsid w:val="00BF0149"/>
    <w:rsid w:val="00BF253B"/>
    <w:rsid w:val="00BF497A"/>
    <w:rsid w:val="00C228DD"/>
    <w:rsid w:val="00C35770"/>
    <w:rsid w:val="00C40AE5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6FE7"/>
    <w:rsid w:val="00D77792"/>
    <w:rsid w:val="00D91BC4"/>
    <w:rsid w:val="00D94F6A"/>
    <w:rsid w:val="00DA1BC8"/>
    <w:rsid w:val="00DA34C1"/>
    <w:rsid w:val="00DA3515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37A6D"/>
    <w:rsid w:val="00F41636"/>
    <w:rsid w:val="00F42CE8"/>
    <w:rsid w:val="00F45337"/>
    <w:rsid w:val="00F45D85"/>
    <w:rsid w:val="00F55767"/>
    <w:rsid w:val="00F67C41"/>
    <w:rsid w:val="00F804ED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2C66-B855-4BB5-AFA7-AF427A30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2021-11-19T06:12:00Z</cp:lastPrinted>
  <dcterms:created xsi:type="dcterms:W3CDTF">2022-01-21T09:55:00Z</dcterms:created>
  <dcterms:modified xsi:type="dcterms:W3CDTF">2022-01-21T09:55:00Z</dcterms:modified>
</cp:coreProperties>
</file>